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CD05" w14:textId="15692AF7" w:rsidR="00887B8F" w:rsidRPr="0013139E" w:rsidRDefault="007F51FA" w:rsidP="00BB3220">
      <w:pPr>
        <w:spacing w:after="120" w:line="247" w:lineRule="auto"/>
        <w:jc w:val="center"/>
        <w:rPr>
          <w:b/>
          <w:bCs/>
          <w:lang w:val="hu-HU"/>
        </w:rPr>
      </w:pPr>
      <w:r w:rsidRPr="0013139E">
        <w:rPr>
          <w:b/>
          <w:bCs/>
          <w:w w:val="110"/>
          <w:lang w:val="hu-HU"/>
        </w:rPr>
        <w:t xml:space="preserve">A </w:t>
      </w:r>
      <w:r w:rsidR="0013139E" w:rsidRPr="0013139E">
        <w:rPr>
          <w:b/>
          <w:bCs/>
          <w:w w:val="110"/>
          <w:lang w:val="hu-HU"/>
        </w:rPr>
        <w:t>GEKE</w:t>
      </w:r>
      <w:r w:rsidRPr="0013139E">
        <w:rPr>
          <w:b/>
          <w:bCs/>
          <w:w w:val="110"/>
          <w:lang w:val="hu-HU"/>
        </w:rPr>
        <w:t xml:space="preserve"> Tanácsának felhívása a </w:t>
      </w:r>
      <w:r w:rsidR="0013139E" w:rsidRPr="0013139E">
        <w:rPr>
          <w:b/>
          <w:bCs/>
          <w:w w:val="110"/>
          <w:lang w:val="hu-HU"/>
        </w:rPr>
        <w:t>gyermekek és sérülékenyben helyzetben l</w:t>
      </w:r>
      <w:r w:rsidR="00BB3220">
        <w:rPr>
          <w:b/>
          <w:bCs/>
          <w:w w:val="110"/>
          <w:lang w:val="hu-HU"/>
        </w:rPr>
        <w:t>é</w:t>
      </w:r>
      <w:r w:rsidR="0013139E" w:rsidRPr="0013139E">
        <w:rPr>
          <w:b/>
          <w:bCs/>
          <w:w w:val="110"/>
          <w:lang w:val="hu-HU"/>
        </w:rPr>
        <w:t xml:space="preserve">vő felnőttek </w:t>
      </w:r>
      <w:r w:rsidRPr="0013139E">
        <w:rPr>
          <w:b/>
          <w:bCs/>
          <w:w w:val="110"/>
          <w:lang w:val="hu-HU"/>
        </w:rPr>
        <w:t>védelemre</w:t>
      </w:r>
    </w:p>
    <w:p w14:paraId="56D2D552" w14:textId="6F827DA8" w:rsidR="00887B8F" w:rsidRPr="0013139E" w:rsidRDefault="007F51FA" w:rsidP="00BB3220">
      <w:pPr>
        <w:pStyle w:val="Szvegtrzs"/>
        <w:spacing w:after="120" w:line="247" w:lineRule="auto"/>
        <w:ind w:left="0"/>
        <w:jc w:val="both"/>
        <w:rPr>
          <w:sz w:val="22"/>
          <w:szCs w:val="22"/>
          <w:lang w:val="hu-HU"/>
        </w:rPr>
      </w:pPr>
      <w:r w:rsidRPr="0013139E">
        <w:rPr>
          <w:w w:val="105"/>
          <w:sz w:val="22"/>
          <w:szCs w:val="22"/>
          <w:lang w:val="hu-HU"/>
        </w:rPr>
        <w:t>A biztonságos tér megteremtésének központi szerepet kell játszania hitünk hirdetésében és gyakorlásában. Az evangélium arra hív minket, hogy gondoskodjunk felebarátunkról. A kereszt</w:t>
      </w:r>
      <w:r w:rsidR="0013139E">
        <w:rPr>
          <w:w w:val="105"/>
          <w:sz w:val="22"/>
          <w:szCs w:val="22"/>
          <w:lang w:val="hu-HU"/>
        </w:rPr>
        <w:t>y</w:t>
      </w:r>
      <w:r w:rsidRPr="0013139E">
        <w:rPr>
          <w:w w:val="105"/>
          <w:sz w:val="22"/>
          <w:szCs w:val="22"/>
          <w:lang w:val="hu-HU"/>
        </w:rPr>
        <w:t>én</w:t>
      </w:r>
      <w:r w:rsidR="0013139E">
        <w:rPr>
          <w:w w:val="105"/>
          <w:sz w:val="22"/>
          <w:szCs w:val="22"/>
          <w:lang w:val="hu-HU"/>
        </w:rPr>
        <w:t xml:space="preserve"> </w:t>
      </w:r>
      <w:r w:rsidRPr="0013139E">
        <w:rPr>
          <w:w w:val="105"/>
          <w:sz w:val="22"/>
          <w:szCs w:val="22"/>
          <w:lang w:val="hu-HU"/>
        </w:rPr>
        <w:t>etika szerint a</w:t>
      </w:r>
      <w:r w:rsidR="0013139E">
        <w:rPr>
          <w:w w:val="105"/>
          <w:sz w:val="22"/>
          <w:szCs w:val="22"/>
          <w:lang w:val="hu-HU"/>
        </w:rPr>
        <w:t xml:space="preserve"> gyermekek és sérülékeny helyzetben lévő felnőttek </w:t>
      </w:r>
      <w:r w:rsidRPr="0013139E">
        <w:rPr>
          <w:w w:val="105"/>
          <w:sz w:val="22"/>
          <w:szCs w:val="22"/>
          <w:lang w:val="hu-HU"/>
        </w:rPr>
        <w:t xml:space="preserve">védelme a szexuális erőszakkal szemben ezért szerves része az </w:t>
      </w:r>
      <w:r w:rsidR="0013139E">
        <w:rPr>
          <w:w w:val="105"/>
          <w:sz w:val="22"/>
          <w:szCs w:val="22"/>
          <w:lang w:val="hu-HU"/>
        </w:rPr>
        <w:t>E</w:t>
      </w:r>
      <w:r w:rsidRPr="0013139E">
        <w:rPr>
          <w:w w:val="105"/>
          <w:sz w:val="22"/>
          <w:szCs w:val="22"/>
          <w:lang w:val="hu-HU"/>
        </w:rPr>
        <w:t>gyház megbízatásának és világban betöltött küldetésének.</w:t>
      </w:r>
    </w:p>
    <w:p w14:paraId="714E9D80" w14:textId="77777777" w:rsidR="00887B8F" w:rsidRPr="0013139E" w:rsidRDefault="007F51FA" w:rsidP="00BB3220">
      <w:pPr>
        <w:pStyle w:val="Szvegtrzs"/>
        <w:spacing w:after="120" w:line="247" w:lineRule="auto"/>
        <w:ind w:left="0"/>
        <w:jc w:val="both"/>
        <w:rPr>
          <w:sz w:val="22"/>
          <w:szCs w:val="22"/>
          <w:lang w:val="hu-HU"/>
        </w:rPr>
      </w:pPr>
      <w:r w:rsidRPr="0013139E">
        <w:rPr>
          <w:w w:val="105"/>
          <w:sz w:val="22"/>
          <w:szCs w:val="22"/>
          <w:lang w:val="hu-HU"/>
        </w:rPr>
        <w:t>A múltban nem teljesítettük ezt a megbízatást. Tisztában vagyunk azzal, és sajnáljuk, hogy gyermekek, fiatalok és kiszolgáltatott felnőttek súlyos igazságtalanságot szenvedtek el egyházainkban.</w:t>
      </w:r>
    </w:p>
    <w:p w14:paraId="6FFD3B39" w14:textId="400C9C7E" w:rsidR="00887B8F" w:rsidRPr="0013139E" w:rsidRDefault="007F51FA" w:rsidP="00BB3220">
      <w:pPr>
        <w:pStyle w:val="Szvegtrzs"/>
        <w:spacing w:after="120" w:line="247" w:lineRule="auto"/>
        <w:ind w:left="0" w:right="124"/>
        <w:jc w:val="both"/>
        <w:rPr>
          <w:sz w:val="22"/>
          <w:szCs w:val="22"/>
          <w:lang w:val="hu-HU"/>
        </w:rPr>
      </w:pPr>
      <w:r w:rsidRPr="0013139E">
        <w:rPr>
          <w:w w:val="105"/>
          <w:sz w:val="22"/>
          <w:szCs w:val="22"/>
          <w:lang w:val="hu-HU"/>
        </w:rPr>
        <w:t xml:space="preserve">2024-ben az Európa Tanács Parlamenti Közgyűlése megszavazta </w:t>
      </w:r>
      <w:r w:rsidR="00302877">
        <w:rPr>
          <w:w w:val="105"/>
          <w:sz w:val="22"/>
          <w:szCs w:val="22"/>
          <w:lang w:val="hu-HU"/>
        </w:rPr>
        <w:t xml:space="preserve">egy, </w:t>
      </w:r>
      <w:r w:rsidRPr="0013139E">
        <w:rPr>
          <w:w w:val="105"/>
          <w:sz w:val="22"/>
          <w:szCs w:val="22"/>
          <w:lang w:val="hu-HU"/>
        </w:rPr>
        <w:t>az európai „Igazságossági Kezdeményezés”</w:t>
      </w:r>
      <w:r w:rsidR="0013139E">
        <w:rPr>
          <w:w w:val="105"/>
          <w:sz w:val="22"/>
          <w:szCs w:val="22"/>
          <w:lang w:val="hu-HU"/>
        </w:rPr>
        <w:t xml:space="preserve"> (Justice Initiative)</w:t>
      </w:r>
      <w:r w:rsidRPr="0013139E">
        <w:rPr>
          <w:w w:val="105"/>
          <w:sz w:val="22"/>
          <w:szCs w:val="22"/>
          <w:lang w:val="hu-HU"/>
        </w:rPr>
        <w:t xml:space="preserve"> által javasolt </w:t>
      </w:r>
      <w:r w:rsidR="0013139E">
        <w:rPr>
          <w:w w:val="105"/>
          <w:sz w:val="22"/>
          <w:szCs w:val="22"/>
          <w:lang w:val="hu-HU"/>
        </w:rPr>
        <w:t>határozatot</w:t>
      </w:r>
      <w:r w:rsidRPr="0013139E">
        <w:rPr>
          <w:w w:val="105"/>
          <w:sz w:val="22"/>
          <w:szCs w:val="22"/>
          <w:lang w:val="hu-HU"/>
        </w:rPr>
        <w:t xml:space="preserve">. A 2533. számú </w:t>
      </w:r>
      <w:r w:rsidR="0013139E">
        <w:rPr>
          <w:w w:val="105"/>
          <w:sz w:val="22"/>
          <w:szCs w:val="22"/>
          <w:lang w:val="hu-HU"/>
        </w:rPr>
        <w:t>határozat</w:t>
      </w:r>
      <w:r w:rsidRPr="0013139E">
        <w:rPr>
          <w:w w:val="105"/>
          <w:sz w:val="22"/>
          <w:szCs w:val="22"/>
          <w:lang w:val="hu-HU"/>
        </w:rPr>
        <w:t xml:space="preserve"> a gyermekbántalmazás kezelésére vonatkozó szabványok bevezetését és a </w:t>
      </w:r>
      <w:r w:rsidR="0013139E">
        <w:rPr>
          <w:w w:val="105"/>
          <w:sz w:val="22"/>
          <w:szCs w:val="22"/>
          <w:lang w:val="hu-HU"/>
        </w:rPr>
        <w:t>sérülékeny</w:t>
      </w:r>
      <w:r w:rsidRPr="0013139E">
        <w:rPr>
          <w:w w:val="105"/>
          <w:sz w:val="22"/>
          <w:szCs w:val="22"/>
          <w:lang w:val="hu-HU"/>
        </w:rPr>
        <w:t xml:space="preserve"> személyek védelmének javítását szorgalmazza egész Európában. Európának </w:t>
      </w:r>
      <w:r w:rsidR="005F30D0">
        <w:rPr>
          <w:w w:val="105"/>
          <w:sz w:val="22"/>
          <w:szCs w:val="22"/>
          <w:lang w:val="hu-HU"/>
        </w:rPr>
        <w:t>saját értékeihez méltón kell eljárnia</w:t>
      </w:r>
      <w:r w:rsidRPr="0013139E">
        <w:rPr>
          <w:w w:val="105"/>
          <w:sz w:val="22"/>
          <w:szCs w:val="22"/>
          <w:lang w:val="hu-HU"/>
        </w:rPr>
        <w:t xml:space="preserve">, amikor a </w:t>
      </w:r>
      <w:r w:rsidR="00BB3220">
        <w:rPr>
          <w:w w:val="105"/>
          <w:sz w:val="22"/>
          <w:szCs w:val="22"/>
          <w:lang w:val="hu-HU"/>
        </w:rPr>
        <w:t>sérülékeny helyzetben lévő</w:t>
      </w:r>
      <w:r w:rsidRPr="0013139E">
        <w:rPr>
          <w:w w:val="105"/>
          <w:sz w:val="22"/>
          <w:szCs w:val="22"/>
          <w:lang w:val="hu-HU"/>
        </w:rPr>
        <w:t xml:space="preserve"> emberekkel való bánásmódról van szó. Európai protestáns egyházakként mi is hozzá szeretnénk járulni ehhez.</w:t>
      </w:r>
    </w:p>
    <w:p w14:paraId="60D5E022" w14:textId="31449EA7" w:rsidR="00887B8F" w:rsidRPr="0013139E" w:rsidRDefault="007F51FA" w:rsidP="00BB3220">
      <w:pPr>
        <w:pStyle w:val="Szvegtrzs"/>
        <w:spacing w:after="120" w:line="247" w:lineRule="auto"/>
        <w:ind w:left="0"/>
        <w:jc w:val="both"/>
        <w:rPr>
          <w:sz w:val="22"/>
          <w:szCs w:val="22"/>
          <w:lang w:val="hu-HU"/>
        </w:rPr>
      </w:pPr>
      <w:r w:rsidRPr="0013139E">
        <w:rPr>
          <w:w w:val="105"/>
          <w:sz w:val="22"/>
          <w:szCs w:val="22"/>
          <w:lang w:val="hu-HU"/>
        </w:rPr>
        <w:t xml:space="preserve">Tagegyházaink közül sokan </w:t>
      </w:r>
      <w:r w:rsidR="00BB3220">
        <w:rPr>
          <w:w w:val="105"/>
          <w:sz w:val="22"/>
          <w:szCs w:val="22"/>
          <w:lang w:val="hu-HU"/>
        </w:rPr>
        <w:t xml:space="preserve">hoztak </w:t>
      </w:r>
      <w:r w:rsidRPr="0013139E">
        <w:rPr>
          <w:w w:val="105"/>
          <w:sz w:val="22"/>
          <w:szCs w:val="22"/>
          <w:lang w:val="hu-HU"/>
        </w:rPr>
        <w:t xml:space="preserve">már intézkedéseket a </w:t>
      </w:r>
      <w:r w:rsidR="00BB3220">
        <w:rPr>
          <w:w w:val="105"/>
          <w:sz w:val="22"/>
          <w:szCs w:val="22"/>
          <w:lang w:val="hu-HU"/>
        </w:rPr>
        <w:t>sérülékeny</w:t>
      </w:r>
      <w:r w:rsidRPr="0013139E">
        <w:rPr>
          <w:w w:val="105"/>
          <w:sz w:val="22"/>
          <w:szCs w:val="22"/>
          <w:lang w:val="hu-HU"/>
        </w:rPr>
        <w:t xml:space="preserve"> személyek védelmére</w:t>
      </w:r>
      <w:r w:rsidR="00BB3220">
        <w:rPr>
          <w:w w:val="105"/>
          <w:sz w:val="22"/>
          <w:szCs w:val="22"/>
          <w:lang w:val="hu-HU"/>
        </w:rPr>
        <w:t xml:space="preserve"> vonatkozóan. Vannak, akik</w:t>
      </w:r>
      <w:r w:rsidRPr="0013139E">
        <w:rPr>
          <w:w w:val="105"/>
          <w:sz w:val="22"/>
          <w:szCs w:val="22"/>
          <w:lang w:val="hu-HU"/>
        </w:rPr>
        <w:t xml:space="preserve"> már évekkel ezelőtt megkezdték ezt a munkát, míg mások csak a közelmúltban tették </w:t>
      </w:r>
      <w:r w:rsidR="00BB3220">
        <w:rPr>
          <w:w w:val="105"/>
          <w:sz w:val="22"/>
          <w:szCs w:val="22"/>
          <w:lang w:val="hu-HU"/>
        </w:rPr>
        <w:t>ezt prioritásukká</w:t>
      </w:r>
      <w:r w:rsidRPr="0013139E">
        <w:rPr>
          <w:w w:val="105"/>
          <w:sz w:val="22"/>
          <w:szCs w:val="22"/>
          <w:lang w:val="hu-HU"/>
        </w:rPr>
        <w:t>. Ahol az egyházak vállalják ezt a felelősséget és gyakorlatba is ültetik, ott hozzájárulnak a társadalmi tudatosság növeléséhez.</w:t>
      </w:r>
    </w:p>
    <w:p w14:paraId="4C5EC94A" w14:textId="5484C72A" w:rsidR="00887B8F" w:rsidRDefault="007F51FA" w:rsidP="00BB3220">
      <w:pPr>
        <w:pStyle w:val="Szvegtrzs"/>
        <w:spacing w:after="120" w:line="247" w:lineRule="auto"/>
        <w:ind w:left="0"/>
        <w:jc w:val="both"/>
        <w:rPr>
          <w:w w:val="105"/>
          <w:sz w:val="22"/>
          <w:szCs w:val="22"/>
          <w:lang w:val="hu-HU"/>
        </w:rPr>
      </w:pPr>
      <w:r w:rsidRPr="0013139E">
        <w:rPr>
          <w:w w:val="105"/>
          <w:sz w:val="22"/>
          <w:szCs w:val="22"/>
          <w:lang w:val="hu-HU"/>
        </w:rPr>
        <w:t xml:space="preserve">A </w:t>
      </w:r>
      <w:r w:rsidR="00BB3220">
        <w:rPr>
          <w:w w:val="105"/>
          <w:sz w:val="22"/>
          <w:szCs w:val="22"/>
          <w:lang w:val="hu-HU"/>
        </w:rPr>
        <w:t>GEKE</w:t>
      </w:r>
      <w:r w:rsidRPr="0013139E">
        <w:rPr>
          <w:w w:val="105"/>
          <w:sz w:val="22"/>
          <w:szCs w:val="22"/>
          <w:lang w:val="hu-HU"/>
        </w:rPr>
        <w:t xml:space="preserve"> 2024-es </w:t>
      </w:r>
      <w:r w:rsidR="00BB3220">
        <w:rPr>
          <w:w w:val="105"/>
          <w:sz w:val="22"/>
          <w:szCs w:val="22"/>
          <w:lang w:val="hu-HU"/>
        </w:rPr>
        <w:t>nagygyűlése</w:t>
      </w:r>
      <w:r w:rsidRPr="0013139E">
        <w:rPr>
          <w:w w:val="105"/>
          <w:sz w:val="22"/>
          <w:szCs w:val="22"/>
          <w:lang w:val="hu-HU"/>
        </w:rPr>
        <w:t xml:space="preserve"> megbízott bennünket egy </w:t>
      </w:r>
      <w:r w:rsidR="00BB3220">
        <w:rPr>
          <w:w w:val="105"/>
          <w:sz w:val="22"/>
          <w:szCs w:val="22"/>
          <w:lang w:val="hu-HU"/>
        </w:rPr>
        <w:t>munkafolyamat</w:t>
      </w:r>
      <w:r w:rsidRPr="0013139E">
        <w:rPr>
          <w:w w:val="105"/>
          <w:sz w:val="22"/>
          <w:szCs w:val="22"/>
          <w:lang w:val="hu-HU"/>
        </w:rPr>
        <w:t xml:space="preserve"> kidolgozásával, amelynek célja a </w:t>
      </w:r>
      <w:r w:rsidR="00BB3220">
        <w:rPr>
          <w:w w:val="105"/>
          <w:sz w:val="22"/>
          <w:szCs w:val="22"/>
          <w:lang w:val="hu-HU"/>
        </w:rPr>
        <w:t>gyermekek és sérülékeny helyzetben lévő felnőttek védelmét célzó</w:t>
      </w:r>
      <w:r w:rsidRPr="0013139E">
        <w:rPr>
          <w:w w:val="105"/>
          <w:sz w:val="22"/>
          <w:szCs w:val="22"/>
          <w:lang w:val="hu-HU"/>
        </w:rPr>
        <w:t xml:space="preserve"> intézkedésekkel kapcsolatos tapasztalatok megosztása, azok értékelése, valamint a </w:t>
      </w:r>
      <w:r w:rsidR="00BB3220">
        <w:rPr>
          <w:w w:val="105"/>
          <w:sz w:val="22"/>
          <w:szCs w:val="22"/>
          <w:lang w:val="hu-HU"/>
        </w:rPr>
        <w:t>jó</w:t>
      </w:r>
      <w:r w:rsidR="0013139E">
        <w:rPr>
          <w:sz w:val="22"/>
          <w:szCs w:val="22"/>
          <w:lang w:val="hu-HU"/>
        </w:rPr>
        <w:t xml:space="preserve"> </w:t>
      </w:r>
      <w:r w:rsidRPr="0013139E">
        <w:rPr>
          <w:w w:val="105"/>
          <w:sz w:val="22"/>
          <w:szCs w:val="22"/>
          <w:lang w:val="hu-HU"/>
        </w:rPr>
        <w:t xml:space="preserve">gyakorlatok </w:t>
      </w:r>
      <w:r w:rsidR="00BB3220">
        <w:rPr>
          <w:w w:val="105"/>
          <w:sz w:val="22"/>
          <w:szCs w:val="22"/>
          <w:lang w:val="hu-HU"/>
        </w:rPr>
        <w:t>megismertetése</w:t>
      </w:r>
      <w:r w:rsidRPr="0013139E">
        <w:rPr>
          <w:w w:val="105"/>
          <w:sz w:val="22"/>
          <w:szCs w:val="22"/>
          <w:lang w:val="hu-HU"/>
        </w:rPr>
        <w:t xml:space="preserve"> az európai protestáns egyházakban. </w:t>
      </w:r>
      <w:r w:rsidR="00BB3220">
        <w:rPr>
          <w:w w:val="105"/>
          <w:sz w:val="22"/>
          <w:szCs w:val="22"/>
          <w:lang w:val="hu-HU"/>
        </w:rPr>
        <w:t>Ebben ösztönöz bennünket</w:t>
      </w:r>
      <w:r w:rsidR="00110322">
        <w:rPr>
          <w:w w:val="105"/>
          <w:sz w:val="22"/>
          <w:szCs w:val="22"/>
          <w:lang w:val="hu-HU"/>
        </w:rPr>
        <w:t xml:space="preserve"> a</w:t>
      </w:r>
      <w:r w:rsidRPr="0013139E">
        <w:rPr>
          <w:w w:val="105"/>
          <w:sz w:val="22"/>
          <w:szCs w:val="22"/>
          <w:lang w:val="hu-HU"/>
        </w:rPr>
        <w:t xml:space="preserve"> </w:t>
      </w:r>
      <w:r w:rsidR="00BB3220">
        <w:rPr>
          <w:w w:val="105"/>
          <w:sz w:val="22"/>
          <w:szCs w:val="22"/>
          <w:lang w:val="hu-HU"/>
        </w:rPr>
        <w:t xml:space="preserve">munkafolyamatot elindító varsói konferencia iránt tanúsított érdeklődés. </w:t>
      </w:r>
      <w:r w:rsidRPr="0013139E">
        <w:rPr>
          <w:w w:val="105"/>
          <w:sz w:val="22"/>
          <w:szCs w:val="22"/>
          <w:lang w:val="hu-HU"/>
        </w:rPr>
        <w:t xml:space="preserve">Felhívjuk minden tagegyházunkat, hogy </w:t>
      </w:r>
      <w:r w:rsidR="00BB3220">
        <w:rPr>
          <w:w w:val="105"/>
          <w:sz w:val="22"/>
          <w:szCs w:val="22"/>
          <w:lang w:val="hu-HU"/>
        </w:rPr>
        <w:t xml:space="preserve">tartsák kiemelt fontosságúnak a gyermekek és sérülékeny helyzetben lévő személyek védelmére vonatkozó intézkedések </w:t>
      </w:r>
      <w:r w:rsidRPr="0013139E">
        <w:rPr>
          <w:w w:val="105"/>
          <w:sz w:val="22"/>
          <w:szCs w:val="22"/>
          <w:lang w:val="hu-HU"/>
        </w:rPr>
        <w:t>bevezetésé</w:t>
      </w:r>
      <w:r w:rsidR="00BB3220">
        <w:rPr>
          <w:w w:val="105"/>
          <w:sz w:val="22"/>
          <w:szCs w:val="22"/>
          <w:lang w:val="hu-HU"/>
        </w:rPr>
        <w:t>t</w:t>
      </w:r>
      <w:r w:rsidRPr="0013139E">
        <w:rPr>
          <w:w w:val="105"/>
          <w:sz w:val="22"/>
          <w:szCs w:val="22"/>
          <w:lang w:val="hu-HU"/>
        </w:rPr>
        <w:t xml:space="preserve"> és fejlesztésé</w:t>
      </w:r>
      <w:r w:rsidR="00BB3220">
        <w:rPr>
          <w:w w:val="105"/>
          <w:sz w:val="22"/>
          <w:szCs w:val="22"/>
          <w:lang w:val="hu-HU"/>
        </w:rPr>
        <w:t>t</w:t>
      </w:r>
      <w:r w:rsidRPr="0013139E">
        <w:rPr>
          <w:w w:val="105"/>
          <w:sz w:val="22"/>
          <w:szCs w:val="22"/>
          <w:lang w:val="hu-HU"/>
        </w:rPr>
        <w:t xml:space="preserve">, ahol </w:t>
      </w:r>
      <w:r w:rsidR="00BB3220">
        <w:rPr>
          <w:w w:val="105"/>
          <w:sz w:val="22"/>
          <w:szCs w:val="22"/>
          <w:lang w:val="hu-HU"/>
        </w:rPr>
        <w:t xml:space="preserve">pedig </w:t>
      </w:r>
      <w:r w:rsidRPr="0013139E">
        <w:rPr>
          <w:w w:val="105"/>
          <w:sz w:val="22"/>
          <w:szCs w:val="22"/>
          <w:lang w:val="hu-HU"/>
        </w:rPr>
        <w:t xml:space="preserve">lehetséges, szolgáljanak </w:t>
      </w:r>
      <w:r w:rsidR="00BB3220">
        <w:rPr>
          <w:w w:val="105"/>
          <w:sz w:val="22"/>
          <w:szCs w:val="22"/>
          <w:lang w:val="hu-HU"/>
        </w:rPr>
        <w:t xml:space="preserve">jó </w:t>
      </w:r>
      <w:r w:rsidRPr="0013139E">
        <w:rPr>
          <w:w w:val="105"/>
          <w:sz w:val="22"/>
          <w:szCs w:val="22"/>
          <w:lang w:val="hu-HU"/>
        </w:rPr>
        <w:t xml:space="preserve">példaként </w:t>
      </w:r>
      <w:r w:rsidR="00BB3220">
        <w:rPr>
          <w:w w:val="105"/>
          <w:sz w:val="22"/>
          <w:szCs w:val="22"/>
          <w:lang w:val="hu-HU"/>
        </w:rPr>
        <w:t xml:space="preserve">ebben más </w:t>
      </w:r>
      <w:r w:rsidRPr="0013139E">
        <w:rPr>
          <w:w w:val="105"/>
          <w:sz w:val="22"/>
          <w:szCs w:val="22"/>
          <w:lang w:val="hu-HU"/>
        </w:rPr>
        <w:t xml:space="preserve">társadalmi </w:t>
      </w:r>
      <w:r w:rsidR="00BB3220">
        <w:rPr>
          <w:w w:val="105"/>
          <w:sz w:val="22"/>
          <w:szCs w:val="22"/>
          <w:lang w:val="hu-HU"/>
        </w:rPr>
        <w:t>közegek</w:t>
      </w:r>
      <w:r w:rsidRPr="0013139E">
        <w:rPr>
          <w:w w:val="105"/>
          <w:sz w:val="22"/>
          <w:szCs w:val="22"/>
          <w:lang w:val="hu-HU"/>
        </w:rPr>
        <w:t xml:space="preserve"> számára</w:t>
      </w:r>
      <w:r w:rsidR="00BB3220">
        <w:rPr>
          <w:w w:val="105"/>
          <w:sz w:val="22"/>
          <w:szCs w:val="22"/>
          <w:lang w:val="hu-HU"/>
        </w:rPr>
        <w:t xml:space="preserve"> is</w:t>
      </w:r>
      <w:r w:rsidRPr="0013139E">
        <w:rPr>
          <w:w w:val="105"/>
          <w:sz w:val="22"/>
          <w:szCs w:val="22"/>
          <w:lang w:val="hu-HU"/>
        </w:rPr>
        <w:t>.</w:t>
      </w:r>
    </w:p>
    <w:p w14:paraId="281651EE" w14:textId="008C437D" w:rsidR="0013139E" w:rsidRPr="00BB3220" w:rsidRDefault="0013139E" w:rsidP="00BB3220">
      <w:pPr>
        <w:pStyle w:val="Szvegtrzs"/>
        <w:spacing w:line="247" w:lineRule="auto"/>
        <w:ind w:left="0"/>
        <w:jc w:val="both"/>
        <w:rPr>
          <w:i/>
          <w:iCs/>
          <w:w w:val="105"/>
          <w:sz w:val="22"/>
          <w:szCs w:val="22"/>
          <w:lang w:val="hu-HU"/>
        </w:rPr>
      </w:pPr>
      <w:r w:rsidRPr="00BB3220">
        <w:rPr>
          <w:i/>
          <w:iCs/>
          <w:w w:val="105"/>
          <w:sz w:val="22"/>
          <w:szCs w:val="22"/>
          <w:lang w:val="hu-HU"/>
        </w:rPr>
        <w:t>Elfogadva: Doorn (Hollandia) 2026. május 30</w:t>
      </w:r>
      <w:r w:rsidR="00BB3220">
        <w:rPr>
          <w:i/>
          <w:iCs/>
          <w:w w:val="105"/>
          <w:sz w:val="22"/>
          <w:szCs w:val="22"/>
          <w:lang w:val="hu-HU"/>
        </w:rPr>
        <w:t xml:space="preserve">. </w:t>
      </w:r>
    </w:p>
    <w:p w14:paraId="65E6680B" w14:textId="14D19BE2" w:rsidR="0013139E" w:rsidRPr="00BB3220" w:rsidRDefault="0013139E" w:rsidP="00BB3220">
      <w:pPr>
        <w:pStyle w:val="Szvegtrzs"/>
        <w:spacing w:after="120" w:line="247" w:lineRule="auto"/>
        <w:ind w:left="0"/>
        <w:jc w:val="both"/>
        <w:rPr>
          <w:i/>
          <w:iCs/>
          <w:sz w:val="22"/>
          <w:szCs w:val="22"/>
          <w:lang w:val="hu-HU"/>
        </w:rPr>
      </w:pPr>
      <w:r w:rsidRPr="00BB3220">
        <w:rPr>
          <w:i/>
          <w:iCs/>
          <w:w w:val="105"/>
          <w:sz w:val="22"/>
          <w:szCs w:val="22"/>
          <w:lang w:val="hu-HU"/>
        </w:rPr>
        <w:t>Nyilvánosságra hozva: Varsó (Lengyelország), 2026. június 15</w:t>
      </w:r>
      <w:r w:rsidR="00BB3220">
        <w:rPr>
          <w:i/>
          <w:iCs/>
          <w:w w:val="105"/>
          <w:sz w:val="22"/>
          <w:szCs w:val="22"/>
          <w:lang w:val="hu-HU"/>
        </w:rPr>
        <w:t>.</w:t>
      </w:r>
    </w:p>
    <w:p w14:paraId="34648870" w14:textId="67044F50" w:rsidR="00887B8F" w:rsidRPr="0013139E" w:rsidRDefault="00887B8F" w:rsidP="00BB3220">
      <w:pPr>
        <w:spacing w:after="120" w:line="247" w:lineRule="auto"/>
        <w:jc w:val="both"/>
        <w:rPr>
          <w:i/>
          <w:lang w:val="hu-HU"/>
        </w:rPr>
      </w:pPr>
    </w:p>
    <w:sectPr w:rsidR="00887B8F" w:rsidRPr="0013139E">
      <w:headerReference w:type="default" r:id="rId6"/>
      <w:footerReference w:type="default" r:id="rId7"/>
      <w:pgSz w:w="11910" w:h="16840"/>
      <w:pgMar w:top="2000" w:right="1417" w:bottom="1280" w:left="1275" w:header="708" w:footer="10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31D2" w14:textId="77777777" w:rsidR="00655B8D" w:rsidRDefault="00655B8D">
      <w:r>
        <w:separator/>
      </w:r>
    </w:p>
  </w:endnote>
  <w:endnote w:type="continuationSeparator" w:id="0">
    <w:p w14:paraId="56B160D7" w14:textId="77777777" w:rsidR="00655B8D" w:rsidRDefault="0065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CF1A" w14:textId="77777777" w:rsidR="00887B8F" w:rsidRDefault="007F51FA">
    <w:pPr>
      <w:pStyle w:val="Szvegtrzs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6D1403E" wp14:editId="149A5754">
              <wp:simplePos x="0" y="0"/>
              <wp:positionH relativeFrom="page">
                <wp:posOffset>3700907</wp:posOffset>
              </wp:positionH>
              <wp:positionV relativeFrom="page">
                <wp:posOffset>9859624</wp:posOffset>
              </wp:positionV>
              <wp:extent cx="170815" cy="211454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4EBF7" w14:textId="77777777" w:rsidR="00887B8F" w:rsidRDefault="007F51FA">
                          <w:pPr>
                            <w:pStyle w:val="Szvegtrzs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6D1403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4pt;margin-top:776.35pt;width:13.45pt;height:16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" filled="f" stroked="f">
              <v:textbox inset="0,0,0,0">
                <w:txbxContent>
                  <w:p w14:paraId="0014EBF7" w14:textId="77777777" w:rsidR="00887B8F" w:rsidRDefault="007F51FA">
                    <w:pPr>
                      <w:pStyle w:val="Szvegtrzs"/>
                      <w:spacing w:before="17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2"/>
                      </w:rPr>
                      <w:t>2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C567" w14:textId="77777777" w:rsidR="00655B8D" w:rsidRDefault="00655B8D">
      <w:r>
        <w:separator/>
      </w:r>
    </w:p>
  </w:footnote>
  <w:footnote w:type="continuationSeparator" w:id="0">
    <w:p w14:paraId="197F92C2" w14:textId="77777777" w:rsidR="00655B8D" w:rsidRDefault="0065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F5B9" w14:textId="1E9AFE6E" w:rsidR="00887B8F" w:rsidRDefault="00887B8F">
    <w:pPr>
      <w:pStyle w:val="Szvegtrzs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8F"/>
    <w:rsid w:val="00110322"/>
    <w:rsid w:val="0013139E"/>
    <w:rsid w:val="00302877"/>
    <w:rsid w:val="005F30D0"/>
    <w:rsid w:val="00655B8D"/>
    <w:rsid w:val="007F51FA"/>
    <w:rsid w:val="00887B8F"/>
    <w:rsid w:val="00BB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D9D7"/>
  <w15:docId w15:val="{D278BCDA-785A-4CAF-ADA5-63E5F262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Calibri" w:eastAsia="Calibri" w:hAnsi="Calibri" w:cs="Calibri"/>
    </w:rPr>
  </w:style>
  <w:style w:type="paragraph" w:styleId="Cmsor1">
    <w:name w:val="heading 1"/>
    <w:basedOn w:val="Norm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41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1313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139E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1313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13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</Pages>
  <Words>291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Fischer</dc:creator>
  <cp:keywords>, docId:7380F0F4D4241C1DCDF01D9EA86F45D9</cp:keywords>
  <cp:lastModifiedBy>Berecz Júlia</cp:lastModifiedBy>
  <cp:revision>4</cp:revision>
  <dcterms:created xsi:type="dcterms:W3CDTF">2026-06-20T18:25:00Z</dcterms:created>
  <dcterms:modified xsi:type="dcterms:W3CDTF">2026-06-22T13:01:00Z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2026-06-19T00:00:00Z</vt:filetime>
  </property>
  <property fmtid="{D5CDD505-2E9C-101B-9397-08002B2CF9AE}" pid="5" name="Producer">
    <vt:lpwstr>Microsoft® Word für Microsoft 365</vt:lpwstr>
  </property>
</Properties>
</file>